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</w:t>
      </w:r>
    </w:p>
    <w:p>
      <w:pPr>
        <w:jc w:val="center"/>
      </w:pPr>
      <w:r>
        <w:t>james.martin@gmail.com | +1-673-962-4527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2012-11-01 to 2012-03-01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Global Tech Solutions Inc</w:t>
      </w:r>
    </w:p>
    <w:p>
      <w:r>
        <w:t>2012-02-01 to 2013-10-01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Deloitte</w:t>
      </w:r>
    </w:p>
    <w:p>
      <w:r>
        <w:t>2013-10-01 to 2016-07-01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IBM</w:t>
      </w:r>
    </w:p>
    <w:p>
      <w:r>
        <w:t>2015-08-01 to 2018-06-01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Principal Architect and VP - Advanced Systems Corp</w:t>
      </w:r>
    </w:p>
    <w:p>
      <w:r>
        <w:t>2018-10-01 to 2021-04-01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(2008-08-01 - 2012-05-01)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Python, Java, Spring Boot, Angular, Vue.js, Elasticsearch, Azure, AWS, Scrum, Machine Learning,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