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Harris</w:t>
      </w:r>
    </w:p>
    <w:p>
      <w:pPr>
        <w:jc w:val="center"/>
      </w:pPr>
      <w:r>
        <w:t>robert.harris@email.com | +1-472-983-4137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2018-03-01 to 2018-01-01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Cisco</w:t>
      </w:r>
    </w:p>
    <w:p>
      <w:r>
        <w:t>2018-04-01 to 2018-01-01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NextGen Enterprises</w:t>
      </w:r>
    </w:p>
    <w:p>
      <w:r>
        <w:t>2017-01-01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Deloitte</w:t>
      </w:r>
    </w:p>
    <w:p>
      <w:r>
        <w:t>2017-10-01 to 2020-10-01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(2014-08-01 - 2018-05-01)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JavaScript, Vue.js, Angular, Spring Boot, SQL, Elasticsearch, Kubernetes, Agile, Expert in 15+ Programming Languages, Master of All Cloud Platforms, Advanced AI/ML Guru, Blockchain Expert, Quantum Computing Specialist, Deep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