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Lopez</w:t>
      </w:r>
    </w:p>
    <w:p>
      <w:pPr>
        <w:jc w:val="center"/>
      </w:pPr>
      <w:r>
        <w:t>joseph.lopez@email.com | +1-610-448-3371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2020-12-01 to 2023-08-01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Chief Innovation Officer - NextGen Enterprises</w:t>
      </w:r>
    </w:p>
    <w:p>
      <w:r>
        <w:t>2023-09-01 to 2025-05-01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Meta</w:t>
      </w:r>
    </w:p>
    <w:p>
      <w:r>
        <w:t>2024-11-01 to 2025-07-01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(2016-08-01 - 2020-05-01)</w:t>
      </w:r>
    </w:p>
    <w:p>
      <w:r>
        <w:t>GPA: 3.36</w:t>
      </w:r>
    </w:p>
    <w:p>
      <w:pPr>
        <w:pStyle w:val="Heading2"/>
      </w:pPr>
      <w:r>
        <w:t>Master of Engineering</w:t>
      </w:r>
    </w:p>
    <w:p>
      <w:r>
        <w:t>University of Michigan (2020-08-01 - 2022-05-01)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JavaScript, C++, React, MongoDB, PostgreSQL, Kubernetes, Azure, Jenkins, TensorFlow,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