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Lee</w:t>
      </w:r>
    </w:p>
    <w:p>
      <w:pPr>
        <w:jc w:val="center"/>
      </w:pPr>
      <w:r>
        <w:t>john.lee@email.com | +1-716-285-7084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2014-05-01 to 2017-10-01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Apple</w:t>
      </w:r>
    </w:p>
    <w:p>
      <w:r>
        <w:t>2017-03-01 to 2019-09-01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Global Tech Solutions Inc</w:t>
      </w:r>
    </w:p>
    <w:p>
      <w:r>
        <w:t>2019-06-01 to 2022-05-01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Heading2"/>
      </w:pPr>
      <w:r>
        <w:t>Senior VP and Chief Strategist - Advanced Systems Corp</w:t>
      </w:r>
    </w:p>
    <w:p>
      <w:r>
        <w:t>2022-11-01 to 2023-12-01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Amazon</w:t>
      </w:r>
    </w:p>
    <w:p>
      <w:r>
        <w:t>2022-08-01 to 2023-03-01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(2010-08-01 - 2014-05-01)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JavaScript, TypeScript, Rust, Angular, SQL, Elasticsearch, MongoDB, Google Cloud, Docker,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