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White</w:t>
      </w:r>
    </w:p>
    <w:p>
      <w:pPr>
        <w:jc w:val="center"/>
      </w:pPr>
      <w:r>
        <w:t>david.white@email.com | +1-511-364-3998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Premier Consulting Group</w:t>
      </w:r>
    </w:p>
    <w:p>
      <w:r>
        <w:t>2016-02-01 to 2016-02-01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Junior Developer - Apple</w:t>
      </w:r>
    </w:p>
    <w:p>
      <w:r>
        <w:t>2016-03-01 to 2020-08-01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Heading2"/>
      </w:pPr>
      <w:r>
        <w:t>Team Lead - Premier Consulting Group</w:t>
      </w:r>
    </w:p>
    <w:p>
      <w:r>
        <w:t>2020-06-01 to 2022-03-01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Intel</w:t>
      </w:r>
    </w:p>
    <w:p>
      <w:r>
        <w:t>2022-10-01 to 2023-11-01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International Business Partners</w:t>
      </w:r>
    </w:p>
    <w:p>
      <w:r>
        <w:t>2023-06-01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Best-in-class 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Texas at Austin (2012-08-01 - 2016-05-01)</w:t>
      </w:r>
    </w:p>
    <w:p>
      <w:r>
        <w:t>GPA: 3.44</w:t>
      </w:r>
    </w:p>
    <w:p>
      <w:pPr>
        <w:pStyle w:val="Heading1"/>
      </w:pPr>
      <w:r>
        <w:t>SKILLS</w:t>
      </w:r>
    </w:p>
    <w:p>
      <w:r>
        <w:t>TypeScript, Python, Java, Django, React, Redis, SQL, Azure, Kubernetes, Agile,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