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Harris</w:t>
      </w:r>
    </w:p>
    <w:p>
      <w:pPr>
        <w:jc w:val="center"/>
      </w:pPr>
      <w:r>
        <w:t>elizabeth.harris@gmail.com | +1-539-227-6618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Worldwide Innovations</w:t>
      </w:r>
    </w:p>
    <w:p>
      <w:r>
        <w:t>2014-05-01 to 2017-11-01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Apple</w:t>
      </w:r>
    </w:p>
    <w:p>
      <w:r>
        <w:t>2017-09-01 to 2020-12-01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Chief Innovation Officer - PWC</w:t>
      </w:r>
    </w:p>
    <w:p>
      <w:r>
        <w:t>2019-08-01 to 2021-08-01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2"/>
      </w:pPr>
      <w:r>
        <w:t>Executive Director - Advanced Systems Corp</w:t>
      </w:r>
    </w:p>
    <w:p>
      <w:r>
        <w:t>2021-09-01 to 2024-03-01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designed and implemented scalable architecture</w:t>
      </w:r>
    </w:p>
    <w:p>
      <w:pPr>
        <w:pStyle w:val="Heading2"/>
      </w:pPr>
      <w:r>
        <w:t>Senior Manager - Advanced Systems Corp</w:t>
      </w:r>
    </w:p>
    <w:p>
      <w:r>
        <w:t>2024-12-01 to Present</w:t>
      </w:r>
    </w:p>
    <w:p>
      <w:pPr>
        <w:pStyle w:val="ListBullet"/>
      </w:pPr>
      <w:r>
        <w:t>Groundbreaking 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(2010-08-01 - 2014-05-01)</w:t>
      </w:r>
    </w:p>
    <w:p>
      <w:r>
        <w:t>GPA: 3.68</w:t>
      </w:r>
    </w:p>
    <w:p>
      <w:pPr>
        <w:pStyle w:val="Heading2"/>
      </w:pPr>
      <w:r>
        <w:t>Master of Science in Computer Science</w:t>
      </w:r>
    </w:p>
    <w:p>
      <w:r>
        <w:t>Trinity Southern University (2013-08-01 - 2018-05-01)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Go, Rust, JavaScript, Spring Boot, React, Angular, MongoDB, Docker, Kubernetes, AWS,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