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Taylor</w:t>
      </w:r>
    </w:p>
    <w:p>
      <w:pPr>
        <w:jc w:val="center"/>
      </w:pPr>
      <w:r>
        <w:t>sophia.taylor@email.com | +1-775-636-8020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Google</w:t>
      </w:r>
    </w:p>
    <w:p>
      <w:r>
        <w:t>2012-02-01 to 2013-12-01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Global Tech Solutions Inc</w:t>
      </w:r>
    </w:p>
    <w:p>
      <w:r>
        <w:t>2013-01-01 to 2015-09-01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Strategic Solutions International</w:t>
      </w:r>
    </w:p>
    <w:p>
      <w:r>
        <w:t>2014-05-01 to 2019-04-01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Director - Salesforce</w:t>
      </w:r>
    </w:p>
    <w:p>
      <w:r>
        <w:t>2018-08-01 to 2021-04-01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Strategic Solutions International</w:t>
      </w:r>
    </w:p>
    <w:p>
      <w:r>
        <w:t>2021-07-01 to 2023-07-01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(2008-08-01 - 2012-05-01)</w:t>
      </w:r>
    </w:p>
    <w:p>
      <w:r>
        <w:t>GPA: 3.66</w:t>
      </w:r>
    </w:p>
    <w:p>
      <w:pPr>
        <w:pStyle w:val="Heading2"/>
      </w:pPr>
      <w:r>
        <w:t>Master of Business Administration</w:t>
      </w:r>
    </w:p>
    <w:p>
      <w:r>
        <w:t>Global Tech Institute (2011-08-01 - 2014-05-01)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C++, Go, TypeScript, Spring Boot, Redis, MongoDB, Google Cloud, Azure, Scrum, PyTorch,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