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Miller</w:t>
      </w:r>
    </w:p>
    <w:p>
      <w:pPr>
        <w:jc w:val="center"/>
      </w:pPr>
      <w:r>
        <w:t>susan.miller@email.com | +1-984-468-4933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2024-04-01 to Present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(2020-08-01 - 2024-05-01)</w:t>
      </w:r>
    </w:p>
    <w:p>
      <w:r>
        <w:t>GPA: 3.6</w:t>
      </w:r>
    </w:p>
    <w:p>
      <w:pPr>
        <w:pStyle w:val="Heading2"/>
      </w:pPr>
      <w:r>
        <w:t>Master of Business Administration</w:t>
      </w:r>
    </w:p>
    <w:p>
      <w:r>
        <w:t>University of Texas at Austin (2025-08-01 - 2027-05-01)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C++, Go, Spring Boot, Angular, Redis, Docker, Azure, AWS,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