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Smith</w:t>
      </w:r>
    </w:p>
    <w:p>
      <w:pPr>
        <w:jc w:val="center"/>
      </w:pPr>
      <w:r>
        <w:t>mia.smith@email.com | +1-729-621-8180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2013-03-01 to 2016-05-01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2015-02-01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Chief Innovation Officer - Worldwide Innovations</w:t>
      </w:r>
    </w:p>
    <w:p>
      <w:r>
        <w:t>2017-07-01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Strategic Solutions International</w:t>
      </w:r>
    </w:p>
    <w:p>
      <w:r>
        <w:t>2018-11-01 to 2019-05-01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Premier Consulting Group</w:t>
      </w:r>
    </w:p>
    <w:p>
      <w:r>
        <w:t>2019-10-01 to 2021-02-01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(2009-08-01 - 2013-05-01)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Yale University (2013-08-01 - 2015-05-01)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JavaScript, Django, Flask, MongoDB, Docker, Azure,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