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+1-751-875-8313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2011-04-01 to 2011-04-01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Strategic Solutions International</w:t>
      </w:r>
    </w:p>
    <w:p>
      <w:r>
        <w:t>2011-06-01 to 2013-03-01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Manager - Premier Consulting Group</w:t>
      </w:r>
    </w:p>
    <w:p>
      <w:r>
        <w:t>2013-03-01 to 2016-12-01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VP Engineering - PWC</w:t>
      </w:r>
    </w:p>
    <w:p>
      <w:r>
        <w:t>2016-07-01 to 2017-05-01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Worldwide Innovations</w:t>
      </w:r>
    </w:p>
    <w:p>
      <w:r>
        <w:t>2017-01-01 to 2017-04-01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(2007-08-01 - 2011-05-01)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JavaScript, Spring Boot, Node.js, Flask, Elasticsearch, MongoDB, Redis, Docker, Scrum, Jenkins, TensorFlow,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