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Jones</w:t>
      </w:r>
    </w:p>
    <w:p>
      <w:pPr>
        <w:jc w:val="center"/>
      </w:pPr>
      <w:r>
        <w:t>david.jones@gmail.com | +1-685-283-2349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2021-04-01 to 2021-03-01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Tesla</w:t>
      </w:r>
    </w:p>
    <w:p>
      <w:r>
        <w:t>2021-09-01 to 2023-05-01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(2017-08-01 - 2021-05-01)</w:t>
      </w:r>
    </w:p>
    <w:p>
      <w:r>
        <w:t>GPA: 3.76</w:t>
      </w:r>
    </w:p>
    <w:p>
      <w:pPr>
        <w:pStyle w:val="Heading2"/>
      </w:pPr>
      <w:r>
        <w:t>Master of Science in Computer Science</w:t>
      </w:r>
    </w:p>
    <w:p>
      <w:r>
        <w:t>Georgia Tech (2020-08-01 - 2025-05-01)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Go, React, PostgreSQL, SQL, Elasticsearch, Kubernetes, AWS,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