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Anderson</w:t>
      </w:r>
    </w:p>
    <w:p>
      <w:pPr>
        <w:jc w:val="center"/>
      </w:pPr>
      <w:r>
        <w:t>isabella.anderson@gmail.com | +1-670-890-5720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Google</w:t>
      </w:r>
    </w:p>
    <w:p>
      <w:r>
        <w:t>2017-12-01 to 2017-02-01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Principal Architect and VP - PWC</w:t>
      </w:r>
    </w:p>
    <w:p>
      <w:r>
        <w:t>2017-08-01 to 2021-03-01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Google</w:t>
      </w:r>
    </w:p>
    <w:p>
      <w:r>
        <w:t>2021-08-01 to 2023-06-01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Premier Consulting Group</w:t>
      </w:r>
    </w:p>
    <w:p>
      <w:r>
        <w:t>2022-09-01 to 2024-06-01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(2013-08-01 - 2017-05-01)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Java, Flask, Angular, SQL, PostgreSQL, Google Cloud,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