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Johnson</w:t>
      </w:r>
    </w:p>
    <w:p>
      <w:pPr>
        <w:jc w:val="center"/>
      </w:pPr>
      <w:r>
        <w:t>elizabeth.johnson@gmail.com | +1-236-498-3279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2013-05-01 to 2016-12-01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Meta</w:t>
      </w:r>
    </w:p>
    <w:p>
      <w:r>
        <w:t>2016-04-01 to 2019-01-01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Deloitte</w:t>
      </w:r>
    </w:p>
    <w:p>
      <w:r>
        <w:t>2019-12-01 to 2022-09-01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Accenture</w:t>
      </w:r>
    </w:p>
    <w:p>
      <w:r>
        <w:t>2022-12-01 to 2025-04-01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Engineer - Apple</w:t>
      </w:r>
    </w:p>
    <w:p>
      <w:r>
        <w:t>2025-01-01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(2009-08-01 - 2013-05-01)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TypeScript, C++, Go, Angular, Node.js, Redis, Kubernetes,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