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White</w:t>
      </w:r>
    </w:p>
    <w:p>
      <w:pPr>
        <w:jc w:val="center"/>
      </w:pPr>
      <w:r>
        <w:t>william.white@gmail.com | +1-226-268-5620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2015-01-01 to 2017-09-01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Amazon</w:t>
      </w:r>
    </w:p>
    <w:p>
      <w:r>
        <w:t>2017-05-01 to 2020-01-01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Adobe</w:t>
      </w:r>
    </w:p>
    <w:p>
      <w:r>
        <w:t>2020-12-01 to 2022-01-01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Google</w:t>
      </w:r>
    </w:p>
    <w:p>
      <w:r>
        <w:t>2022-02-01 to 2025-10-01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Meta</w:t>
      </w:r>
    </w:p>
    <w:p>
      <w:r>
        <w:t>2025-10-01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(2011-08-01 - 2015-05-01)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Python, JavaScript, React, Vue.js, Django, Elasticsearch, SQL, Docker, Kubernetes, AWS, Scrum,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