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Michael Moore</w:t>
      </w:r>
    </w:p>
    <w:p>
      <w:pPr>
        <w:jc w:val="center"/>
      </w:pPr>
      <w:r>
        <w:t>michael.moore@gmail.com | +1-242-785-2796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Tesla</w:t>
      </w:r>
    </w:p>
    <w:p>
      <w:r>
        <w:t>2018-10-01 to 2019-02-01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Associate Consultant - IBM</w:t>
      </w:r>
    </w:p>
    <w:p>
      <w:r>
        <w:t>2019-12-01 to 2021-04-01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Manager - Deloitte</w:t>
      </w:r>
    </w:p>
    <w:p>
      <w:r>
        <w:t>2021-06-01 to 2023-02-01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Director - Salesforce</w:t>
      </w:r>
    </w:p>
    <w:p>
      <w:r>
        <w:t>2023-02-01 to 2025-07-01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Georgia Tech (2014-08-01 - 2018-05-01)</w:t>
      </w:r>
    </w:p>
    <w:p>
      <w:r>
        <w:t>GPA: 3.97</w:t>
      </w:r>
    </w:p>
    <w:p>
      <w:pPr>
        <w:pStyle w:val="Heading1"/>
      </w:pPr>
      <w:r>
        <w:t>SKILLS</w:t>
      </w:r>
    </w:p>
    <w:p>
      <w:r>
        <w:t>TypeScript, JavaScript, Java, Django, Spring Boot, SQL, Elasticsearch, Redis, Kubernetes, Docker, AWS, Scrum, Jenkins, Agile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