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Davis</w:t>
      </w:r>
    </w:p>
    <w:p>
      <w:pPr>
        <w:jc w:val="center"/>
      </w:pPr>
      <w:r>
        <w:t>linda.davis@gmail.com | +1-672-246-8924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Tesla</w:t>
      </w:r>
    </w:p>
    <w:p>
      <w:r>
        <w:t>2017-11-01 to 2018-02-01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PWC</w:t>
      </w:r>
    </w:p>
    <w:p>
      <w:r>
        <w:t>2018-09-01 to 2019-08-01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JPMorgan Chase</w:t>
      </w:r>
    </w:p>
    <w:p>
      <w:r>
        <w:t>2019-02-01 to 2022-07-01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Intel</w:t>
      </w:r>
    </w:p>
    <w:p>
      <w:r>
        <w:t>2022-12-01 to 2024-04-01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(2013-08-01 - 2017-05-01)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C++, Java, Go, Angular, Vue.js, React, SQL, MongoDB, Kubernetes, Docker, Azure,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