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Lee</w:t>
      </w:r>
    </w:p>
    <w:p>
      <w:pPr>
        <w:jc w:val="center"/>
      </w:pPr>
      <w:r>
        <w:t>ava.lee@gmail.com | +1-397-625-8545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2014-05-01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Intel</w:t>
      </w:r>
    </w:p>
    <w:p>
      <w:r>
        <w:t>2016-01-01 to 2019-03-01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Intel</w:t>
      </w:r>
    </w:p>
    <w:p>
      <w:r>
        <w:t>2019-04-01 to 2021-01-01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Adobe</w:t>
      </w:r>
    </w:p>
    <w:p>
      <w:r>
        <w:t>2021-04-01 to 2023-09-01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Salesforce</w:t>
      </w:r>
    </w:p>
    <w:p>
      <w:r>
        <w:t>2023-03-01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(2010-08-01 - 2014-05-01)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Python, JavaScript, Rust, Vue.js, Django, PostgreSQL, Docker, AWS, Kubernetes,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