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Johnson</w:t>
      </w:r>
    </w:p>
    <w:p>
      <w:pPr>
        <w:jc w:val="center"/>
      </w:pPr>
      <w:r>
        <w:t>patricia.johnson@gmail.com | +1-247-527-5650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2015-10-01 to 2017-05-01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Intel</w:t>
      </w:r>
    </w:p>
    <w:p>
      <w:r>
        <w:t>2017-02-01 to 2021-07-01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Cisco</w:t>
      </w:r>
    </w:p>
    <w:p>
      <w:r>
        <w:t>2021-05-01 to 2024-05-01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Team Lead - Goldman Sachs</w:t>
      </w:r>
    </w:p>
    <w:p>
      <w:r>
        <w:t>2024-10-01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(2011-08-01 - 2015-05-01)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TypeScript, Rust, C++, Django, Node.js, Angular, SQL, AWS,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