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Lee</w:t>
      </w:r>
    </w:p>
    <w:p>
      <w:pPr>
        <w:jc w:val="center"/>
      </w:pPr>
      <w:r>
        <w:t>william.lee@email.com | +1-735-637-9430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2021-05-01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Cisco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(2017-08-01 - 2021-05-01)</w:t>
      </w:r>
    </w:p>
    <w:p>
      <w:r>
        <w:t>GPA: 3.83</w:t>
      </w:r>
    </w:p>
    <w:p>
      <w:pPr>
        <w:pStyle w:val="Heading2"/>
      </w:pPr>
      <w:r>
        <w:t>Master of Business Administration</w:t>
      </w:r>
    </w:p>
    <w:p>
      <w:r>
        <w:t>University of Texas at Austin (2023-08-01 - 2025-05-01)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Python, Flask, Django, Elasticsearch, PostgreSQL,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