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Martinez</w:t>
      </w:r>
    </w:p>
    <w:p>
      <w:pPr>
        <w:jc w:val="center"/>
      </w:pPr>
      <w:r>
        <w:t>robert.martinez@email.com | +1-823-921-7186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2015-08-01 to 2018-07-01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Cisco</w:t>
      </w:r>
    </w:p>
    <w:p>
      <w:r>
        <w:t>2018-01-01 to 2021-10-01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Apple</w:t>
      </w:r>
    </w:p>
    <w:p>
      <w:r>
        <w:t>2021-08-01 to 2023-07-01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Oracle</w:t>
      </w:r>
    </w:p>
    <w:p>
      <w:r>
        <w:t>2023-04-01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(2011-08-01 - 2015-05-01)</w:t>
      </w:r>
    </w:p>
    <w:p>
      <w:r>
        <w:t>GPA: 3.92</w:t>
      </w:r>
    </w:p>
    <w:p>
      <w:pPr>
        <w:pStyle w:val="Heading2"/>
      </w:pPr>
      <w:r>
        <w:t>Master of Technology</w:t>
      </w:r>
    </w:p>
    <w:p>
      <w:r>
        <w:t>Georgia Tech (2015-08-01 - 2017-05-01)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C++, Rust, Python, Node.js, Django, Angular, Elasticsearch, AWS, Azure, Jenkins,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