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Martin</w:t>
      </w:r>
    </w:p>
    <w:p>
      <w:pPr>
        <w:jc w:val="center"/>
      </w:pPr>
      <w:r>
        <w:t>emily.martin@email.com | +1-202-203-3862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2013-08-01 to 2016-08-01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PWC</w:t>
      </w:r>
    </w:p>
    <w:p>
      <w:r>
        <w:t>2016-07-01 to 2018-01-01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Goldman Sachs</w:t>
      </w:r>
    </w:p>
    <w:p>
      <w:r>
        <w:t>2018-09-01 to 2020-04-01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Netflix</w:t>
      </w:r>
    </w:p>
    <w:p>
      <w:r>
        <w:t>2020-10-01 to 2021-11-01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Amazon</w:t>
      </w:r>
    </w:p>
    <w:p>
      <w:r>
        <w:t>2021-12-01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(2009-08-01 - 2013-05-01)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C++, Vue.js, Django, Spring Boot, SQL, Redis, MongoDB, Google Cloud,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