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Johnson</w:t>
      </w:r>
    </w:p>
    <w:p>
      <w:pPr>
        <w:jc w:val="center"/>
      </w:pPr>
      <w:r>
        <w:t>isabella.johnson@email.com | +1-671-305-6751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2020-11-01 to 2022-07-01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Cisco</w:t>
      </w:r>
    </w:p>
    <w:p>
      <w:r>
        <w:t>2022-05-01 to 2023-05-01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Google</w:t>
      </w:r>
    </w:p>
    <w:p>
      <w:r>
        <w:t>2023-11-01 to 2025-09-01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(2016-08-01 - 2020-05-01)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Go, Rust, JavaScript, Vue.js, Django, Redis, PostgreSQL, MongoDB, Kubernetes, Docker,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