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Harris</w:t>
      </w:r>
    </w:p>
    <w:p>
      <w:pPr>
        <w:jc w:val="center"/>
      </w:pPr>
      <w:r>
        <w:t>david.harris@gmail.com | +1-766-954-5734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2024-06-01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3.97</w:t>
      </w:r>
    </w:p>
    <w:p>
      <w:pPr>
        <w:pStyle w:val="Heading2"/>
      </w:pPr>
      <w:r>
        <w:t>Master of Business Administration</w:t>
      </w:r>
    </w:p>
    <w:p>
      <w:r>
        <w:t>University of Texas at Austin (2024-08-01 - 2026-05-01)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Python, Vue.js, Elasticsearch, SQL, AWS, Kubernetes, Google Cloud,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