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Lopez</w:t>
      </w:r>
    </w:p>
    <w:p>
      <w:pPr>
        <w:jc w:val="center"/>
      </w:pPr>
      <w:r>
        <w:t>mia.lopez@email.com | +1-931-881-3474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2019-11-01 to 2021-01-01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Microsoft</w:t>
      </w:r>
    </w:p>
    <w:p>
      <w:r>
        <w:t>2021-01-01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Amazon</w:t>
      </w:r>
    </w:p>
    <w:p>
      <w:r>
        <w:t>2023-10-01 to 2025-02-01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(2015-08-01 - 2019-05-01)</w:t>
      </w:r>
    </w:p>
    <w:p>
      <w:r>
        <w:t>GPA: 3.66</w:t>
      </w:r>
    </w:p>
    <w:p>
      <w:pPr>
        <w:pStyle w:val="Heading2"/>
      </w:pPr>
      <w:r>
        <w:t>Master of Business Administration</w:t>
      </w:r>
    </w:p>
    <w:p>
      <w:r>
        <w:t>Carnegie Mellon University (2020-08-01 - 2022-05-01)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Java, Spring Boot, Flask, Node.js, Redis, MongoDB, PostgreSQL,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