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+1-654-692-5408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2018-05-01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2020-01-01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2023-11-01 to 2024-01-01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Meta</w:t>
      </w:r>
    </w:p>
    <w:p>
      <w:r>
        <w:t>2024-11-01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(2014-08-01 - 2018-05-01)</w:t>
      </w:r>
    </w:p>
    <w:p>
      <w:r>
        <w:t>GPA: 3.84</w:t>
      </w:r>
    </w:p>
    <w:p>
      <w:pPr>
        <w:pStyle w:val="Heading2"/>
      </w:pPr>
      <w:r>
        <w:t>Master of Business Administration</w:t>
      </w:r>
    </w:p>
    <w:p>
      <w:r>
        <w:t>UCLA (2019-08-01 - 2021-05-01)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Spring Boot, React, PostgreSQL, Docker, Azure,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