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Garcia</w:t>
      </w:r>
    </w:p>
    <w:p>
      <w:pPr>
        <w:jc w:val="center"/>
      </w:pPr>
      <w:r>
        <w:t>mary.garcia@gmail.com | +1-320-824-1168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2017-03-01 to 2018-05-01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Meta</w:t>
      </w:r>
    </w:p>
    <w:p>
      <w:r>
        <w:t>2018-10-01 to 2019-11-01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2019-03-01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Cisco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(2013-08-01 - 2017-05-01)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Go, C++, Angular, MongoDB, Redis, SQL, Google Cloud,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