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+1-978-369-7420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2016-04-01 to 2019-05-01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2019-09-01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Goldman Sachs</w:t>
      </w:r>
    </w:p>
    <w:p>
      <w:r>
        <w:t>2022-10-01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Google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(2012-08-01 - 2016-05-01)</w:t>
      </w:r>
    </w:p>
    <w:p>
      <w:r>
        <w:t>GPA: 3.28</w:t>
      </w:r>
    </w:p>
    <w:p>
      <w:pPr>
        <w:pStyle w:val="Heading2"/>
      </w:pPr>
      <w:r>
        <w:t>Master of Science in Computer Science</w:t>
      </w:r>
    </w:p>
    <w:p>
      <w:r>
        <w:t>MIT (2016-08-01 - 2018-05-01)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Rust, Go, Node.js, Spring Boot, Angular, Redis, PostgreSQL, SQL, Docker,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