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Jones</w:t>
      </w:r>
    </w:p>
    <w:p>
      <w:pPr>
        <w:jc w:val="center"/>
      </w:pPr>
      <w:r>
        <w:t>joseph.jones@gmail.com | +1-610-803-4574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2015-10-01 to 2017-04-01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Microsoft</w:t>
      </w:r>
    </w:p>
    <w:p>
      <w:r>
        <w:t>2017-04-01 to 2020-04-01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Meta</w:t>
      </w:r>
    </w:p>
    <w:p>
      <w:r>
        <w:t>2020-05-01 to 2022-05-01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PWC</w:t>
      </w:r>
    </w:p>
    <w:p>
      <w:r>
        <w:t>2022-01-01 to 2025-01-01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Intel</w:t>
      </w:r>
    </w:p>
    <w:p>
      <w:r>
        <w:t>2025-08-01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(2011-08-01 - 2015-05-01)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Python, Spring Boot, Django, MongoDB, Elasticsearch, SQL, Azure, Kubernetes,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