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Brown</w:t>
      </w:r>
    </w:p>
    <w:p>
      <w:pPr>
        <w:jc w:val="center"/>
      </w:pPr>
      <w:r>
        <w:t>john.brown@gmail.com | +1-620-899-5130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2013-02-01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2016-05-01 to 2018-06-01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Salesforce</w:t>
      </w:r>
    </w:p>
    <w:p>
      <w:r>
        <w:t>2018-04-01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JPMorgan Chase</w:t>
      </w:r>
    </w:p>
    <w:p>
      <w:r>
        <w:t>2022-07-01 to 2024-05-01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JPMorgan Chase</w:t>
      </w:r>
    </w:p>
    <w:p>
      <w:r>
        <w:t>2024-05-01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(2009-08-01 - 2013-05-01)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Python, TypeScript, React, SQL, PostgreSQL, AWS, Google Cloud, Git,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