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Rodriguez</w:t>
      </w:r>
    </w:p>
    <w:p>
      <w:pPr>
        <w:jc w:val="center"/>
      </w:pPr>
      <w:r>
        <w:t>linda.rodriguez@email.com | +1-236-494-7663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2016-11-01 to 2019-12-01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Google</w:t>
      </w:r>
    </w:p>
    <w:p>
      <w:r>
        <w:t>2019-03-01 to 2022-03-01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JPMorgan Chase</w:t>
      </w:r>
    </w:p>
    <w:p>
      <w:r>
        <w:t>2022-02-01 to 2024-09-01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Oracle</w:t>
      </w:r>
    </w:p>
    <w:p>
      <w:r>
        <w:t>2024-09-01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(2012-08-01 - 2016-05-01)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Python, Go, TypeScript, Angular, Redis, Kubernetes, AWS, Jenkins,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