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Johnson</w:t>
      </w:r>
    </w:p>
    <w:p>
      <w:pPr>
        <w:jc w:val="center"/>
      </w:pPr>
      <w:r>
        <w:t>james.johnson@email.com | +1-378-676-7080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2014-06-01 to 2016-07-01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Intel</w:t>
      </w:r>
    </w:p>
    <w:p>
      <w:r>
        <w:t>2016-05-01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Intel</w:t>
      </w:r>
    </w:p>
    <w:p>
      <w:r>
        <w:t>2020-12-01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Adobe</w:t>
      </w:r>
    </w:p>
    <w:p>
      <w:r>
        <w:t>2023-12-01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IBM</w:t>
      </w:r>
    </w:p>
    <w:p>
      <w:r>
        <w:t>2025-05-01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(2010-08-01 - 2014-05-01)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Rust, JavaScript, React, Spring Boot, Angular, PostgreSQL, Redis, MongoDB,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