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Smith</w:t>
      </w:r>
    </w:p>
    <w:p>
      <w:pPr>
        <w:jc w:val="center"/>
      </w:pPr>
      <w:r>
        <w:t>sophia.smith@email.com | +1-911-239-2440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Netflix</w:t>
      </w:r>
    </w:p>
    <w:p>
      <w:r>
        <w:t>2015-08-01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Accenture</w:t>
      </w:r>
    </w:p>
    <w:p>
      <w:r>
        <w:t>2016-01-01 to 2019-09-01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Cisco</w:t>
      </w:r>
    </w:p>
    <w:p>
      <w:r>
        <w:t>2019-11-01 to 2023-03-01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Google</w:t>
      </w:r>
    </w:p>
    <w:p>
      <w:r>
        <w:t>2023-09-01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(2011-08-01 - 2015-05-01)</w:t>
      </w:r>
    </w:p>
    <w:p>
      <w:r>
        <w:t>GPA: 3.59</w:t>
      </w:r>
    </w:p>
    <w:p>
      <w:pPr>
        <w:pStyle w:val="Heading2"/>
      </w:pPr>
      <w:r>
        <w:t>Master of Business Administration</w:t>
      </w:r>
    </w:p>
    <w:p>
      <w:r>
        <w:t>UC Berkeley (2017-08-01 - 2019-05-01)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Rust, TypeScript, C++, Node.js, Spring Boot, Vue.js, MongoDB,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