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Johnson</w:t>
      </w:r>
    </w:p>
    <w:p>
      <w:pPr>
        <w:jc w:val="center"/>
      </w:pPr>
      <w:r>
        <w:t>emma.johnson@gmail.com | +1-208-613-2562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Salesforce</w:t>
      </w:r>
    </w:p>
    <w:p>
      <w:r>
        <w:t>2021-02-01 to 2024-02-01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Consultant - Oracle</w:t>
      </w:r>
    </w:p>
    <w:p>
      <w:r>
        <w:t>2024-01-01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Cornell University (2017-08-01 - 2021-05-01)</w:t>
      </w:r>
    </w:p>
    <w:p>
      <w:r>
        <w:t>GPA: 3.62</w:t>
      </w:r>
    </w:p>
    <w:p>
      <w:pPr>
        <w:pStyle w:val="Heading1"/>
      </w:pPr>
      <w:r>
        <w:t>SKILLS</w:t>
      </w:r>
    </w:p>
    <w:p>
      <w:r>
        <w:t>Java, Rust, TypeScript, Node.js, Vue.js, Elasticsearch, Redis, Google Cloud, Kubernetes, Git, Scrum,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