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</w:t>
      </w:r>
    </w:p>
    <w:p>
      <w:pPr>
        <w:jc w:val="center"/>
      </w:pPr>
      <w:r>
        <w:t>emma.martin@gmail.com | +1-999-785-9478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2018-07-01 to 2021-04-01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Accenture</w:t>
      </w:r>
    </w:p>
    <w:p>
      <w:r>
        <w:t>2021-09-01 to 2025-11-01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Apple</w:t>
      </w:r>
    </w:p>
    <w:p>
      <w:r>
        <w:t>2025-06-01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(2014-08-01 - 2018-05-01)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Java, React, PostgreSQL, SQL, Redis, Azure,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