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Williams</w:t>
      </w:r>
    </w:p>
    <w:p>
      <w:pPr>
        <w:jc w:val="center"/>
      </w:pPr>
      <w:r>
        <w:t>sarah.williams@gmail.com | +1-290-568-3995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2018-05-01 to 2020-04-01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2020-08-01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Goldman Sachs</w:t>
      </w:r>
    </w:p>
    <w:p>
      <w:r>
        <w:t>2022-09-01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Google</w:t>
      </w:r>
    </w:p>
    <w:p>
      <w:r>
        <w:t>2023-06-01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(2014-08-01 - 2018-05-01)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Rust, Vue.js, MongoDB, PostgreSQL, Redis, Kubernetes, Google Cloud,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