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Davis</w:t>
      </w:r>
    </w:p>
    <w:p>
      <w:pPr>
        <w:jc w:val="center"/>
      </w:pPr>
      <w:r>
        <w:t>barbara.davis@email.com | +1-227-903-9334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Accenture</w:t>
      </w:r>
    </w:p>
    <w:p>
      <w:r>
        <w:t>2022-09-01 to 2025-09-01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Salesforce</w:t>
      </w:r>
    </w:p>
    <w:p>
      <w:r>
        <w:t>2025-07-01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Harvard University (2018-08-01 - 2022-05-01)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Rust, Java, React, Angular, Elasticsearch, SQL, Docker, Azure,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