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Lee</w:t>
      </w:r>
    </w:p>
    <w:p>
      <w:pPr>
        <w:jc w:val="center"/>
      </w:pPr>
      <w:r>
        <w:t>olivia.lee@gmail.com | +1-263-549-8264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2022-03-01 to 2025-04-01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Intel</w:t>
      </w:r>
    </w:p>
    <w:p>
      <w:r>
        <w:t>2025-05-01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(2018-08-01 - 2022-05-01)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TypeScript, Rust, Java, Spring Boot, React, Node.js, Redis, MongoDB, Elasticsearch,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