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Brown</w:t>
      </w:r>
    </w:p>
    <w:p>
      <w:pPr>
        <w:jc w:val="center"/>
      </w:pPr>
      <w:r>
        <w:t>michael.brown@gmail.com | +1-529-284-5078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Salesforce</w:t>
      </w:r>
    </w:p>
    <w:p>
      <w:r>
        <w:t>2014-12-01 to 2018-12-01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Netflix</w:t>
      </w:r>
    </w:p>
    <w:p>
      <w:r>
        <w:t>2018-08-01 to 2019-07-01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Meta</w:t>
      </w:r>
    </w:p>
    <w:p>
      <w:r>
        <w:t>2019-07-01 to 2022-11-01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VP Engineering - Salesforce</w:t>
      </w:r>
    </w:p>
    <w:p>
      <w:r>
        <w:t>2022-12-01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Columbia University (2010-08-01 - 2014-05-01)</w:t>
      </w:r>
    </w:p>
    <w:p>
      <w:r>
        <w:t>GPA: 3.59</w:t>
      </w:r>
    </w:p>
    <w:p>
      <w:pPr>
        <w:pStyle w:val="Heading1"/>
      </w:pPr>
      <w:r>
        <w:t>SKILLS</w:t>
      </w:r>
    </w:p>
    <w:p>
      <w:r>
        <w:t>Java, TypeScript, Django, Redis, MongoDB, Google Cloud, CI/CD,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