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Anderson</w:t>
      </w:r>
    </w:p>
    <w:p>
      <w:pPr>
        <w:jc w:val="center"/>
      </w:pPr>
      <w:r>
        <w:t>robert.anderson@email.com | +1-549-411-8611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JPMorgan Chase</w:t>
      </w:r>
    </w:p>
    <w:p>
      <w:r>
        <w:t>2024-08-01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(2020-08-01 - 2024-05-01)</w:t>
      </w:r>
    </w:p>
    <w:p>
      <w:r>
        <w:t>GPA: 3.26</w:t>
      </w:r>
    </w:p>
    <w:p>
      <w:pPr>
        <w:pStyle w:val="Heading1"/>
      </w:pPr>
      <w:r>
        <w:t>SKILLS</w:t>
      </w:r>
    </w:p>
    <w:p>
      <w:r>
        <w:t>C++, Java, Python, Vue.js, Flask, Spring Boot, PostgreSQL, SQL, MongoDB, AWS, Google Cloud,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