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t>robert.brown@gmail.com | +1-993-568-2254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2023-08-01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(2019-08-01 - 2023-05-01)</w:t>
      </w:r>
    </w:p>
    <w:p>
      <w:r>
        <w:t>GPA: 3.99</w:t>
      </w:r>
    </w:p>
    <w:p>
      <w:pPr>
        <w:pStyle w:val="Heading2"/>
      </w:pPr>
      <w:r>
        <w:t>Master of Business Administration</w:t>
      </w:r>
    </w:p>
    <w:p>
      <w:r>
        <w:t>Cornell University (2025-08-01 - 2027-05-01)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React, Node.js, SQL, Elasticsearch, Redis, Docker, AWS,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