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Anderson</w:t>
      </w:r>
    </w:p>
    <w:p>
      <w:pPr>
        <w:jc w:val="center"/>
      </w:pPr>
      <w:r>
        <w:t>richard.anderson@gmail.com | +1-395-964-4915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2011-10-01 to 2012-08-01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Amazon</w:t>
      </w:r>
    </w:p>
    <w:p>
      <w:r>
        <w:t>2012-08-01 to 2014-04-01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IBM</w:t>
      </w:r>
    </w:p>
    <w:p>
      <w:r>
        <w:t>2014-09-01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2018-02-01 to 2020-12-01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Amazon</w:t>
      </w:r>
    </w:p>
    <w:p>
      <w:r>
        <w:t>2020-02-01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(2007-08-01 - 2011-05-01)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Go, JavaScript, Java, Angular, Redis, Azure, Google Cloud, AWS,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