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Thompson</w:t>
      </w:r>
    </w:p>
    <w:p>
      <w:pPr>
        <w:jc w:val="center"/>
      </w:pPr>
      <w:r>
        <w:t>susan.thompson@gmail.com | +1-892-607-3344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2011-08-01 to 2014-09-01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Intel</w:t>
      </w:r>
    </w:p>
    <w:p>
      <w:r>
        <w:t>2014-09-01 to 2016-12-01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Google</w:t>
      </w:r>
    </w:p>
    <w:p>
      <w:r>
        <w:t>2016-03-01 to 2020-07-01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Intel</w:t>
      </w:r>
    </w:p>
    <w:p>
      <w:r>
        <w:t>2020-11-01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Tesla</w:t>
      </w:r>
    </w:p>
    <w:p>
      <w:r>
        <w:t>2022-06-01 to 2023-11-01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(2007-08-01 - 2011-05-01)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Rust, Vue.js, Node.js, Elasticsearch, MongoDB, Kubernetes, Azure, CI/CD,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