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Martinez</w:t>
      </w:r>
    </w:p>
    <w:p>
      <w:pPr>
        <w:jc w:val="center"/>
      </w:pPr>
      <w:r>
        <w:t>james.martinez@email.com | +1-772-665-7281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Google</w:t>
      </w:r>
    </w:p>
    <w:p>
      <w:r>
        <w:t>2023-01-01 to 2024-02-01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(2019-08-01 - 2023-05-01)</w:t>
      </w:r>
    </w:p>
    <w:p>
      <w:r>
        <w:t>GPA: 3.37</w:t>
      </w:r>
    </w:p>
    <w:p>
      <w:pPr>
        <w:pStyle w:val="Heading2"/>
      </w:pPr>
      <w:r>
        <w:t>Master of Business Administration</w:t>
      </w:r>
    </w:p>
    <w:p>
      <w:r>
        <w:t>Harvard University (2024-08-01 - 2026-05-01)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Python, React, Flask, PostgreSQL, Redis, AWS, Kubernetes,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