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Thompson</w:t>
      </w:r>
    </w:p>
    <w:p>
      <w:pPr>
        <w:jc w:val="center"/>
      </w:pPr>
      <w:r>
        <w:t>isabella.thompson@gmail.com | +1-823-823-2600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2021-10-01 to 2023-01-01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Amazon</w:t>
      </w:r>
    </w:p>
    <w:p>
      <w:r>
        <w:t>2023-12-01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(2017-08-01 - 2021-05-01)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Rust, TypeScript, Node.js, Angular, MongoDB, PostgreSQL, Redis, Google Cloud, Docker,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