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Miller</w:t>
      </w:r>
    </w:p>
    <w:p>
      <w:pPr>
        <w:jc w:val="center"/>
      </w:pPr>
      <w:r>
        <w:t>william.miller@email.com | +1-917-925-4806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Microsoft</w:t>
      </w:r>
    </w:p>
    <w:p>
      <w:r>
        <w:t>2020-12-01 to 2021-07-01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Junior Developer - Tesla</w:t>
      </w:r>
    </w:p>
    <w:p>
      <w:r>
        <w:t>2021-10-01 to 2024-04-01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Google</w:t>
      </w:r>
    </w:p>
    <w:p>
      <w:r>
        <w:t>2024-12-01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Yale University (2016-08-01 - 2020-05-01)</w:t>
      </w:r>
    </w:p>
    <w:p>
      <w:r>
        <w:t>GPA: 3.6</w:t>
      </w:r>
    </w:p>
    <w:p>
      <w:pPr>
        <w:pStyle w:val="Heading1"/>
      </w:pPr>
      <w:r>
        <w:t>SKILLS</w:t>
      </w:r>
    </w:p>
    <w:p>
      <w:r>
        <w:t>C++, Python, Java, Django, Redis, Elasticsearch, AWS, CI/CD,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