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Harris</w:t>
      </w:r>
    </w:p>
    <w:p>
      <w:pPr>
        <w:jc w:val="center"/>
      </w:pPr>
      <w:r>
        <w:t>james.harris@email.com | +1-405-623-8059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2021-03-01 to 2022-02-01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JPMorgan Chase</w:t>
      </w:r>
    </w:p>
    <w:p>
      <w:r>
        <w:t>2022-02-01 to 2024-06-01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(2017-08-01 - 2021-05-01)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C++, Java, Flask, Django, MongoDB, PostgreSQL, Docker, Git,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