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Smith</w:t>
      </w:r>
    </w:p>
    <w:p>
      <w:pPr>
        <w:jc w:val="center"/>
      </w:pPr>
      <w:r>
        <w:t>robert.smith@gmail.com | +1-861-628-7514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2013-03-01 to 2016-07-01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Google</w:t>
      </w:r>
    </w:p>
    <w:p>
      <w:r>
        <w:t>2016-09-01 to 2019-11-01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Deloitte</w:t>
      </w:r>
    </w:p>
    <w:p>
      <w:r>
        <w:t>2019-06-01 to 2021-06-01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Accenture</w:t>
      </w:r>
    </w:p>
    <w:p>
      <w:r>
        <w:t>2021-02-01 to 2024-01-01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Oracle</w:t>
      </w:r>
    </w:p>
    <w:p>
      <w:r>
        <w:t>2024-03-01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(2009-08-01 - 2013-05-01)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C++, Python, Spring Boot, Django, Vue.js, MongoDB, Kubernetes,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