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Lopez</w:t>
      </w:r>
    </w:p>
    <w:p>
      <w:pPr>
        <w:jc w:val="center"/>
      </w:pPr>
      <w:r>
        <w:t>ava.lopez@gmail.com | +1-444-595-9196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2017-09-01 to 2018-02-01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Microsoft</w:t>
      </w:r>
    </w:p>
    <w:p>
      <w:r>
        <w:t>2018-12-01 to 2019-01-01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IBM</w:t>
      </w:r>
    </w:p>
    <w:p>
      <w:r>
        <w:t>2019-01-01 to 2021-06-01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Intel</w:t>
      </w:r>
    </w:p>
    <w:p>
      <w:r>
        <w:t>2021-12-01 to 2023-10-01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(2013-08-01 - 2017-05-01)</w:t>
      </w:r>
    </w:p>
    <w:p>
      <w:r>
        <w:t>GPA: 3.81</w:t>
      </w:r>
    </w:p>
    <w:p>
      <w:pPr>
        <w:pStyle w:val="Heading2"/>
      </w:pPr>
      <w:r>
        <w:t>Master of Science in Computer Science</w:t>
      </w:r>
    </w:p>
    <w:p>
      <w:r>
        <w:t>UC Berkeley (2018-08-01 - 2020-05-01)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C++, Rust, Flask, Spring Boot, SQL, PostgreSQL, Kubernetes, Docker, Git,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