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Thompson</w:t>
      </w:r>
    </w:p>
    <w:p>
      <w:pPr>
        <w:jc w:val="center"/>
      </w:pPr>
      <w:r>
        <w:t>robert.thompson@email.com | +1-320-794-4818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2020-11-01 to 2021-01-01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Intel</w:t>
      </w:r>
    </w:p>
    <w:p>
      <w:r>
        <w:t>2021-07-01 to 2024-08-01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Tesla</w:t>
      </w:r>
    </w:p>
    <w:p>
      <w:r>
        <w:t>2024-08-01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(2016-08-01 - 2020-05-01)</w:t>
      </w:r>
    </w:p>
    <w:p>
      <w:r>
        <w:t>GPA: 3.43</w:t>
      </w:r>
    </w:p>
    <w:p>
      <w:pPr>
        <w:pStyle w:val="Heading2"/>
      </w:pPr>
      <w:r>
        <w:t>Master of Engineering</w:t>
      </w:r>
    </w:p>
    <w:p>
      <w:r>
        <w:t>UCLA (2020-08-01 - 2022-05-01)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Java, C++, Angular, Django, Elasticsearch, PostgreSQL, Redis, AWS, Azure, Docker,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