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Harris</w:t>
      </w:r>
    </w:p>
    <w:p>
      <w:pPr>
        <w:jc w:val="center"/>
      </w:pPr>
      <w:r>
        <w:t>olivia.harris@gmail.com | +1-207-280-7895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IBM</w:t>
      </w:r>
    </w:p>
    <w:p>
      <w:r>
        <w:t>2011-03-01 to 2014-04-01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IBM</w:t>
      </w:r>
    </w:p>
    <w:p>
      <w:r>
        <w:t>2014-02-01 to 2016-03-01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Intel</w:t>
      </w:r>
    </w:p>
    <w:p>
      <w:r>
        <w:t>2016-01-01 to 2019-10-01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Netflix</w:t>
      </w:r>
    </w:p>
    <w:p>
      <w:r>
        <w:t>2019-02-01 to 2021-01-01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Apple</w:t>
      </w:r>
    </w:p>
    <w:p>
      <w:r>
        <w:t>2021-03-01 to 2024-09-01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(2007-08-01 - 2011-05-01)</w:t>
      </w:r>
    </w:p>
    <w:p>
      <w:r>
        <w:t>GPA: 3.23</w:t>
      </w:r>
    </w:p>
    <w:p>
      <w:pPr>
        <w:pStyle w:val="Heading1"/>
      </w:pPr>
      <w:r>
        <w:t>SKILLS</w:t>
      </w:r>
    </w:p>
    <w:p>
      <w:r>
        <w:t>TypeScript, Node.js, Angular, Flask, Redis, Elasticsearch, Google Cloud, Docker, AWS,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